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Helvetica" w:cs="Helvetica" w:hAnsi="Helvetica" w:eastAsia="Helvetica"/>
          <w:b w:val="0"/>
          <w:bCs w:val="0"/>
          <w:sz w:val="36"/>
          <w:szCs w:val="36"/>
        </w:rPr>
      </w:pPr>
      <w:r>
        <w:rPr>
          <w:rFonts w:ascii="Helvetica" w:hAnsi="Helvetica"/>
          <w:b w:val="1"/>
          <w:bCs w:val="1"/>
          <w:sz w:val="36"/>
          <w:szCs w:val="36"/>
          <w:rtl w:val="0"/>
          <w:lang w:val="en-US"/>
        </w:rPr>
        <w:t>Language Design Proposal Template</w:t>
      </w:r>
    </w:p>
    <w:p>
      <w:pPr>
        <w:pStyle w:val="Body"/>
        <w:jc w:val="center"/>
        <w:rPr>
          <w:rFonts w:ascii="Helvetica" w:cs="Helvetica" w:hAnsi="Helvetica" w:eastAsia="Helvetica"/>
          <w:b w:val="0"/>
          <w:bCs w:val="0"/>
          <w:sz w:val="36"/>
          <w:szCs w:val="36"/>
        </w:rPr>
      </w:pPr>
    </w:p>
    <w:p>
      <w:pPr>
        <w:pStyle w:val="Body"/>
        <w:jc w:val="left"/>
        <w:rPr>
          <w:rFonts w:ascii="Helvetica" w:cs="Helvetica" w:hAnsi="Helvetica" w:eastAsia="Helvetica"/>
          <w:b w:val="0"/>
          <w:bCs w:val="0"/>
          <w:outline w:val="0"/>
          <w:color w:val="ed220b"/>
          <w:sz w:val="24"/>
          <w:szCs w:val="24"/>
          <w14:textFill>
            <w14:solidFill>
              <w14:srgbClr w14:val="EE220C"/>
            </w14:solidFill>
          </w14:textFill>
        </w:rPr>
      </w:pPr>
      <w:r>
        <w:rPr>
          <w:rFonts w:ascii="Helvetica" w:hAnsi="Helvetica"/>
          <w:b w:val="1"/>
          <w:bCs w:val="1"/>
          <w:sz w:val="24"/>
          <w:szCs w:val="24"/>
          <w:rtl w:val="0"/>
          <w:lang w:val="en-US"/>
        </w:rPr>
        <w:t xml:space="preserve">Student Name(s): </w:t>
      </w:r>
      <w:r>
        <w:rPr>
          <w:rFonts w:ascii="Helvetica" w:hAnsi="Helvetica"/>
          <w:b w:val="0"/>
          <w:bCs w:val="0"/>
          <w:outline w:val="0"/>
          <w:color w:val="ed220b"/>
          <w:sz w:val="24"/>
          <w:szCs w:val="24"/>
          <w:rtl w:val="0"/>
          <w:lang w:val="en-US"/>
          <w14:textFill>
            <w14:solidFill>
              <w14:srgbClr w14:val="EE220C"/>
            </w14:solidFill>
          </w14:textFill>
        </w:rPr>
        <w:t>Your name(s)</w:t>
      </w:r>
    </w:p>
    <w:p>
      <w:pPr>
        <w:pStyle w:val="Body"/>
        <w:jc w:val="left"/>
        <w:rPr>
          <w:rFonts w:ascii="Helvetica" w:cs="Helvetica" w:hAnsi="Helvetica" w:eastAsia="Helvetica"/>
          <w:b w:val="0"/>
          <w:bCs w:val="0"/>
          <w:outline w:val="0"/>
          <w:color w:val="ed220b"/>
          <w:sz w:val="24"/>
          <w:szCs w:val="24"/>
          <w14:textFill>
            <w14:solidFill>
              <w14:srgbClr w14:val="EE220C"/>
            </w14:solidFill>
          </w14:textFill>
        </w:rPr>
      </w:pPr>
      <w:r>
        <w:rPr>
          <w:rFonts w:ascii="Helvetica" w:hAnsi="Helvetica"/>
          <w:b w:val="1"/>
          <w:bCs w:val="1"/>
          <w:sz w:val="24"/>
          <w:szCs w:val="24"/>
          <w:rtl w:val="0"/>
          <w:lang w:val="en-US"/>
        </w:rPr>
        <w:t xml:space="preserve">Language Name: </w:t>
      </w:r>
      <w:r>
        <w:rPr>
          <w:rFonts w:ascii="Helvetica" w:hAnsi="Helvetica"/>
          <w:b w:val="0"/>
          <w:bCs w:val="0"/>
          <w:outline w:val="0"/>
          <w:color w:val="ed220b"/>
          <w:sz w:val="24"/>
          <w:szCs w:val="24"/>
          <w:rtl w:val="0"/>
          <w:lang w:val="en-US"/>
          <w14:textFill>
            <w14:solidFill>
              <w14:srgbClr w14:val="EE220C"/>
            </w14:solidFill>
          </w14:textFill>
        </w:rPr>
        <w:t>The name of your language</w:t>
      </w:r>
    </w:p>
    <w:p>
      <w:pPr>
        <w:pStyle w:val="Body"/>
        <w:jc w:val="left"/>
        <w:rPr>
          <w:rFonts w:ascii="Helvetica" w:cs="Helvetica" w:hAnsi="Helvetica" w:eastAsia="Helvetica"/>
          <w:b w:val="0"/>
          <w:bCs w:val="0"/>
          <w:outline w:val="0"/>
          <w:color w:val="ed220b"/>
          <w:sz w:val="24"/>
          <w:szCs w:val="24"/>
          <w14:textFill>
            <w14:solidFill>
              <w14:srgbClr w14:val="EE220C"/>
            </w14:solidFill>
          </w14:textFill>
        </w:rPr>
      </w:pPr>
    </w:p>
    <w:p>
      <w:pPr>
        <w:pStyle w:val="Body"/>
        <w:jc w:val="left"/>
        <w:rPr>
          <w:rFonts w:ascii="Helvetica" w:cs="Helvetica" w:hAnsi="Helvetica" w:eastAsia="Helvetica"/>
          <w:b w:val="0"/>
          <w:bCs w:val="0"/>
          <w:outline w:val="0"/>
          <w:color w:val="ed220b"/>
          <w:sz w:val="24"/>
          <w:szCs w:val="24"/>
          <w14:textFill>
            <w14:solidFill>
              <w14:srgbClr w14:val="EE220C"/>
            </w14:solidFill>
          </w14:textFill>
        </w:rPr>
      </w:pPr>
      <w:r>
        <w:rPr>
          <w:rFonts w:ascii="Helvetica" w:hAnsi="Helvetica"/>
          <w:b w:val="1"/>
          <w:bCs w:val="1"/>
          <w:sz w:val="24"/>
          <w:szCs w:val="24"/>
          <w:rtl w:val="0"/>
          <w:lang w:val="en-US"/>
        </w:rPr>
        <w:t xml:space="preserve">Compiler Implementation Language and Reasoning: </w:t>
      </w:r>
      <w:r>
        <w:rPr>
          <w:rFonts w:ascii="Helvetica" w:hAnsi="Helvetica"/>
          <w:b w:val="0"/>
          <w:bCs w:val="0"/>
          <w:outline w:val="0"/>
          <w:color w:val="ed220b"/>
          <w:sz w:val="24"/>
          <w:szCs w:val="24"/>
          <w:rtl w:val="0"/>
          <w:lang w:val="en-US"/>
          <w14:textFill>
            <w14:solidFill>
              <w14:srgbClr w14:val="EE220C"/>
            </w14:solidFill>
          </w14:textFill>
        </w:rPr>
        <w:t>The language you're planning to write the compiler in, and why.  It's completely acceptable to pick a language because you're familiar with it.  If you're not familiar with the implementation language already, say so.</w:t>
      </w:r>
    </w:p>
    <w:p>
      <w:pPr>
        <w:pStyle w:val="Body"/>
        <w:jc w:val="left"/>
        <w:rPr>
          <w:rFonts w:ascii="Helvetica" w:cs="Helvetica" w:hAnsi="Helvetica" w:eastAsia="Helvetica"/>
          <w:b w:val="0"/>
          <w:bCs w:val="0"/>
          <w:outline w:val="0"/>
          <w:color w:val="ed220b"/>
          <w:sz w:val="24"/>
          <w:szCs w:val="24"/>
          <w14:textFill>
            <w14:solidFill>
              <w14:srgbClr w14:val="EE220C"/>
            </w14:solidFill>
          </w14:textFill>
        </w:rPr>
      </w:pPr>
    </w:p>
    <w:p>
      <w:pPr>
        <w:pStyle w:val="Body"/>
        <w:jc w:val="left"/>
        <w:rPr>
          <w:rFonts w:ascii="Helvetica" w:cs="Helvetica" w:hAnsi="Helvetica" w:eastAsia="Helvetica"/>
          <w:b w:val="0"/>
          <w:bCs w:val="0"/>
          <w:outline w:val="0"/>
          <w:color w:val="ed220b"/>
          <w:sz w:val="24"/>
          <w:szCs w:val="24"/>
          <w14:textFill>
            <w14:solidFill>
              <w14:srgbClr w14:val="EE220C"/>
            </w14:solidFill>
          </w14:textFill>
        </w:rPr>
      </w:pPr>
      <w:r>
        <w:rPr>
          <w:rFonts w:ascii="Helvetica" w:hAnsi="Helvetica"/>
          <w:b w:val="1"/>
          <w:bCs w:val="1"/>
          <w:sz w:val="24"/>
          <w:szCs w:val="24"/>
          <w:rtl w:val="0"/>
          <w:lang w:val="en-US"/>
        </w:rPr>
        <w:t xml:space="preserve">Target Language: </w:t>
      </w:r>
      <w:r>
        <w:rPr>
          <w:rFonts w:ascii="Helvetica" w:hAnsi="Helvetica"/>
          <w:b w:val="0"/>
          <w:bCs w:val="0"/>
          <w:outline w:val="0"/>
          <w:color w:val="ed220b"/>
          <w:sz w:val="24"/>
          <w:szCs w:val="24"/>
          <w:rtl w:val="0"/>
          <w:lang w:val="en-US"/>
          <w14:textFill>
            <w14:solidFill>
              <w14:srgbClr w14:val="EE220C"/>
            </w14:solidFill>
          </w14:textFill>
        </w:rPr>
        <w:t>The output language for your compiler.  Can be anything (assembly, LLVM bitcode, JVM bytecode, CLR bytecode, JavaScript, etc.).  See the project information page for details.</w:t>
      </w:r>
    </w:p>
    <w:p>
      <w:pPr>
        <w:pStyle w:val="Body"/>
        <w:jc w:val="left"/>
        <w:rPr>
          <w:rFonts w:ascii="Helvetica" w:cs="Helvetica" w:hAnsi="Helvetica" w:eastAsia="Helvetica"/>
          <w:b w:val="0"/>
          <w:bCs w:val="0"/>
          <w:outline w:val="0"/>
          <w:color w:val="ed220b"/>
          <w:sz w:val="24"/>
          <w:szCs w:val="24"/>
          <w14:textFill>
            <w14:solidFill>
              <w14:srgbClr w14:val="EE220C"/>
            </w14:solidFill>
          </w14:textFill>
        </w:rPr>
      </w:pPr>
    </w:p>
    <w:p>
      <w:pPr>
        <w:pStyle w:val="Body"/>
        <w:jc w:val="left"/>
        <w:rPr>
          <w:rFonts w:ascii="Helvetica" w:cs="Helvetica" w:hAnsi="Helvetica" w:eastAsia="Helvetica"/>
          <w:b w:val="0"/>
          <w:bCs w:val="0"/>
          <w:sz w:val="24"/>
          <w:szCs w:val="24"/>
        </w:rPr>
      </w:pPr>
      <w:r>
        <w:rPr>
          <w:rFonts w:ascii="Helvetica" w:hAnsi="Helvetica"/>
          <w:b w:val="1"/>
          <w:bCs w:val="1"/>
          <w:sz w:val="24"/>
          <w:szCs w:val="24"/>
          <w:rtl w:val="0"/>
          <w:lang w:val="en-US"/>
        </w:rPr>
        <w:t xml:space="preserve">Language Description: </w:t>
      </w:r>
      <w:r>
        <w:rPr>
          <w:rFonts w:ascii="Helvetica" w:hAnsi="Helvetica"/>
          <w:b w:val="0"/>
          <w:bCs w:val="0"/>
          <w:outline w:val="0"/>
          <w:color w:val="ed220b"/>
          <w:sz w:val="24"/>
          <w:szCs w:val="24"/>
          <w:rtl w:val="0"/>
          <w:lang w:val="en-US"/>
          <w14:textFill>
            <w14:solidFill>
              <w14:srgbClr w14:val="EE220C"/>
            </w14:solidFill>
          </w14:textFill>
        </w:rPr>
        <w:t>a description of the language, from a high level.  Why this language?  What can this language do?</w:t>
      </w:r>
    </w:p>
    <w:p>
      <w:pPr>
        <w:pStyle w:val="Body"/>
        <w:jc w:val="left"/>
        <w:rPr>
          <w:rFonts w:ascii="Helvetica" w:cs="Helvetica" w:hAnsi="Helvetica" w:eastAsia="Helvetica"/>
          <w:b w:val="0"/>
          <w:bCs w:val="0"/>
          <w:sz w:val="24"/>
          <w:szCs w:val="24"/>
        </w:rPr>
      </w:pPr>
    </w:p>
    <w:p>
      <w:pPr>
        <w:pStyle w:val="Body"/>
        <w:jc w:val="left"/>
        <w:rPr>
          <w:rFonts w:ascii="Helvetica" w:cs="Helvetica" w:hAnsi="Helvetica" w:eastAsia="Helvetica"/>
          <w:b w:val="0"/>
          <w:bCs w:val="0"/>
          <w:sz w:val="24"/>
          <w:szCs w:val="24"/>
        </w:rPr>
      </w:pPr>
      <w:r>
        <w:rPr>
          <w:rFonts w:ascii="Helvetica" w:hAnsi="Helvetica"/>
          <w:b w:val="1"/>
          <w:bCs w:val="1"/>
          <w:sz w:val="24"/>
          <w:szCs w:val="24"/>
          <w:rtl w:val="0"/>
          <w:lang w:val="en-US"/>
        </w:rPr>
        <w:t>Planned Restrictions:</w:t>
      </w:r>
      <w:r>
        <w:rPr>
          <w:rFonts w:ascii="Helvetica" w:hAnsi="Helvetica"/>
          <w:b w:val="1"/>
          <w:bCs w:val="1"/>
          <w:outline w:val="0"/>
          <w:color w:val="ed220b"/>
          <w:sz w:val="24"/>
          <w:szCs w:val="24"/>
          <w:rtl w:val="0"/>
          <w:lang w:val="en-US"/>
          <w14:textFill>
            <w14:solidFill>
              <w14:srgbClr w14:val="EE220C"/>
            </w14:solidFill>
          </w14:textFill>
        </w:rPr>
        <w:t xml:space="preserve"> </w:t>
      </w:r>
      <w:r>
        <w:rPr>
          <w:rFonts w:ascii="Helvetica" w:hAnsi="Helvetica"/>
          <w:b w:val="0"/>
          <w:bCs w:val="0"/>
          <w:outline w:val="0"/>
          <w:color w:val="ed220b"/>
          <w:sz w:val="24"/>
          <w:szCs w:val="24"/>
          <w:rtl w:val="0"/>
          <w:lang w:val="en-US"/>
          <w14:textFill>
            <w14:solidFill>
              <w14:srgbClr w14:val="EE220C"/>
            </w14:solidFill>
          </w14:textFill>
        </w:rPr>
        <w:t>is there anything that would make this language impractical to actually use?  It's expected that you'll have something here.  We don't have enough time to make a fully-fledged compiler and language, only enough time to get a complete start on it.</w:t>
      </w:r>
    </w:p>
    <w:p>
      <w:pPr>
        <w:pStyle w:val="Body"/>
        <w:jc w:val="left"/>
        <w:rPr>
          <w:rFonts w:ascii="Helvetica" w:cs="Helvetica" w:hAnsi="Helvetica" w:eastAsia="Helvetica"/>
          <w:b w:val="0"/>
          <w:bCs w:val="0"/>
          <w:outline w:val="0"/>
          <w:color w:val="ed220b"/>
          <w:sz w:val="24"/>
          <w:szCs w:val="24"/>
          <w14:textFill>
            <w14:solidFill>
              <w14:srgbClr w14:val="EE220C"/>
            </w14:solidFill>
          </w14:textFill>
        </w:rPr>
      </w:pPr>
    </w:p>
    <w:p>
      <w:pPr>
        <w:pStyle w:val="Body"/>
        <w:jc w:val="left"/>
        <w:rPr>
          <w:rFonts w:ascii="Helvetica" w:cs="Helvetica" w:hAnsi="Helvetica" w:eastAsia="Helvetica"/>
          <w:b w:val="0"/>
          <w:bCs w:val="0"/>
          <w:outline w:val="0"/>
          <w:color w:val="ed220b"/>
          <w:sz w:val="24"/>
          <w:szCs w:val="24"/>
          <w14:textFill>
            <w14:solidFill>
              <w14:srgbClr w14:val="EE220C"/>
            </w14:solidFill>
          </w14:textFill>
        </w:rPr>
      </w:pPr>
      <w:r>
        <w:rPr>
          <w:rFonts w:ascii="Helvetica" w:hAnsi="Helvetica"/>
          <w:b w:val="1"/>
          <w:bCs w:val="1"/>
          <w:sz w:val="24"/>
          <w:szCs w:val="24"/>
          <w:rtl w:val="0"/>
          <w:lang w:val="en-US"/>
        </w:rPr>
        <w:t xml:space="preserve">Syntax: </w:t>
      </w:r>
      <w:r>
        <w:rPr>
          <w:rFonts w:ascii="Helvetica" w:hAnsi="Helvetica"/>
          <w:b w:val="0"/>
          <w:bCs w:val="0"/>
          <w:outline w:val="0"/>
          <w:color w:val="ed220b"/>
          <w:sz w:val="24"/>
          <w:szCs w:val="24"/>
          <w:rtl w:val="0"/>
          <w:lang w:val="en-US"/>
          <w14:textFill>
            <w14:solidFill>
              <w14:srgbClr w14:val="EE220C"/>
            </w14:solidFill>
          </w14:textFill>
        </w:rPr>
        <w:t>EBNF definition of the syntax of your language.  This can be either concrete, abstract, or some combination thereof.  It's ok if this changes later.  You should annotate non-obvious parts with what they mean.</w:t>
      </w:r>
    </w:p>
    <w:p>
      <w:pPr>
        <w:pStyle w:val="Body"/>
        <w:jc w:val="left"/>
        <w:rPr>
          <w:rFonts w:ascii="Helvetica" w:cs="Helvetica" w:hAnsi="Helvetica" w:eastAsia="Helvetica"/>
          <w:b w:val="0"/>
          <w:bCs w:val="0"/>
          <w:outline w:val="0"/>
          <w:color w:val="ed220b"/>
          <w:sz w:val="24"/>
          <w:szCs w:val="24"/>
          <w14:textFill>
            <w14:solidFill>
              <w14:srgbClr w14:val="EE220C"/>
            </w14:solidFill>
          </w14:textFill>
        </w:rPr>
      </w:pPr>
    </w:p>
    <w:p>
      <w:pPr>
        <w:pStyle w:val="Body"/>
        <w:jc w:val="left"/>
        <w:rPr>
          <w:rFonts w:ascii="Helvetica" w:cs="Helvetica" w:hAnsi="Helvetica" w:eastAsia="Helvetica"/>
          <w:b w:val="1"/>
          <w:bCs w:val="1"/>
          <w:sz w:val="24"/>
          <w:szCs w:val="24"/>
        </w:rPr>
      </w:pPr>
      <w:r>
        <w:rPr>
          <w:rFonts w:ascii="Helvetica" w:hAnsi="Helvetica"/>
          <w:b w:val="1"/>
          <w:bCs w:val="1"/>
          <w:sz w:val="24"/>
          <w:szCs w:val="24"/>
          <w:rtl w:val="0"/>
          <w:lang w:val="en-US"/>
        </w:rPr>
        <w:t xml:space="preserve">Computation Abstraction Non-Trivial Feature: </w:t>
      </w:r>
      <w:r>
        <w:rPr>
          <w:rFonts w:ascii="Helvetica" w:hAnsi="Helvetica"/>
          <w:b w:val="0"/>
          <w:bCs w:val="0"/>
          <w:outline w:val="0"/>
          <w:color w:val="ed220b"/>
          <w:sz w:val="24"/>
          <w:szCs w:val="24"/>
          <w:rtl w:val="0"/>
          <w:lang w:val="en-US"/>
          <w14:textFill>
            <w14:solidFill>
              <w14:srgbClr w14:val="EE220C"/>
            </w14:solidFill>
          </w14:textFill>
        </w:rPr>
        <w:t xml:space="preserve">A non-trivial feature related to computation abstraction (see project information page for details).  </w:t>
      </w:r>
    </w:p>
    <w:p>
      <w:pPr>
        <w:pStyle w:val="Body"/>
        <w:jc w:val="left"/>
        <w:rPr>
          <w:rFonts w:ascii="Helvetica" w:cs="Helvetica" w:hAnsi="Helvetica" w:eastAsia="Helvetica"/>
          <w:b w:val="1"/>
          <w:bCs w:val="1"/>
          <w:sz w:val="24"/>
          <w:szCs w:val="24"/>
        </w:rPr>
      </w:pPr>
    </w:p>
    <w:p>
      <w:pPr>
        <w:pStyle w:val="Body"/>
        <w:jc w:val="left"/>
        <w:rPr>
          <w:rFonts w:ascii="Helvetica" w:cs="Helvetica" w:hAnsi="Helvetica" w:eastAsia="Helvetica"/>
          <w:b w:val="1"/>
          <w:bCs w:val="1"/>
          <w:sz w:val="24"/>
          <w:szCs w:val="24"/>
        </w:rPr>
      </w:pPr>
      <w:r>
        <w:rPr>
          <w:rFonts w:ascii="Helvetica" w:hAnsi="Helvetica"/>
          <w:b w:val="1"/>
          <w:bCs w:val="1"/>
          <w:sz w:val="24"/>
          <w:szCs w:val="24"/>
          <w:rtl w:val="0"/>
          <w:lang w:val="en-US"/>
        </w:rPr>
        <w:t xml:space="preserve">Non-Trivial Feature #2: </w:t>
      </w:r>
      <w:r>
        <w:rPr>
          <w:rFonts w:ascii="Helvetica" w:hAnsi="Helvetica"/>
          <w:b w:val="0"/>
          <w:bCs w:val="0"/>
          <w:outline w:val="0"/>
          <w:color w:val="ed220b"/>
          <w:sz w:val="24"/>
          <w:szCs w:val="24"/>
          <w:rtl w:val="0"/>
          <w:lang w:val="en-US"/>
          <w14:textFill>
            <w14:solidFill>
              <w14:srgbClr w14:val="EE220C"/>
            </w14:solidFill>
          </w14:textFill>
        </w:rPr>
        <w:t>Another non-trivial feature.  It may be a computation abstraction, but it's not required to be.  It may also be a type-level feature.  See the project information for details.</w:t>
      </w:r>
    </w:p>
    <w:p>
      <w:pPr>
        <w:pStyle w:val="Body"/>
        <w:jc w:val="left"/>
        <w:rPr>
          <w:rFonts w:ascii="Helvetica" w:cs="Helvetica" w:hAnsi="Helvetica" w:eastAsia="Helvetica"/>
          <w:b w:val="1"/>
          <w:bCs w:val="1"/>
          <w:sz w:val="24"/>
          <w:szCs w:val="24"/>
        </w:rPr>
      </w:pPr>
    </w:p>
    <w:p>
      <w:pPr>
        <w:pStyle w:val="Body"/>
        <w:jc w:val="left"/>
        <w:rPr>
          <w:rFonts w:ascii="Helvetica" w:cs="Helvetica" w:hAnsi="Helvetica" w:eastAsia="Helvetica"/>
          <w:b w:val="0"/>
          <w:bCs w:val="0"/>
          <w:outline w:val="0"/>
          <w:color w:val="ed220b"/>
          <w:sz w:val="24"/>
          <w:szCs w:val="24"/>
          <w14:textFill>
            <w14:solidFill>
              <w14:srgbClr w14:val="EE220C"/>
            </w14:solidFill>
          </w14:textFill>
        </w:rPr>
      </w:pPr>
      <w:r>
        <w:rPr>
          <w:rFonts w:ascii="Helvetica" w:hAnsi="Helvetica"/>
          <w:b w:val="1"/>
          <w:bCs w:val="1"/>
          <w:sz w:val="24"/>
          <w:szCs w:val="24"/>
          <w:rtl w:val="0"/>
          <w:lang w:val="en-US"/>
        </w:rPr>
        <w:t xml:space="preserve">Non-Trivial Feature #3: </w:t>
      </w:r>
      <w:r>
        <w:rPr>
          <w:rFonts w:ascii="Helvetica" w:hAnsi="Helvetica"/>
          <w:b w:val="0"/>
          <w:bCs w:val="0"/>
          <w:outline w:val="0"/>
          <w:color w:val="ed220b"/>
          <w:sz w:val="24"/>
          <w:szCs w:val="24"/>
          <w:rtl w:val="0"/>
          <w:lang w:val="en-US"/>
          <w14:textFill>
            <w14:solidFill>
              <w14:srgbClr w14:val="EE220C"/>
            </w14:solidFill>
          </w14:textFill>
        </w:rPr>
        <w:t>Another non-trivial feature.  It may be a computation abstraction, but it's not required to be.  It may also be a type-level feature.  See the project information for details.</w:t>
      </w:r>
    </w:p>
    <w:p>
      <w:pPr>
        <w:pStyle w:val="Body"/>
        <w:jc w:val="left"/>
        <w:rPr>
          <w:rFonts w:ascii="Helvetica" w:cs="Helvetica" w:hAnsi="Helvetica" w:eastAsia="Helvetica"/>
          <w:b w:val="0"/>
          <w:bCs w:val="0"/>
          <w:outline w:val="0"/>
          <w:color w:val="ed220b"/>
          <w:sz w:val="24"/>
          <w:szCs w:val="24"/>
          <w14:textFill>
            <w14:solidFill>
              <w14:srgbClr w14:val="EE220C"/>
            </w14:solidFill>
          </w14:textFill>
        </w:rPr>
      </w:pPr>
    </w:p>
    <w:p>
      <w:pPr>
        <w:pStyle w:val="Body"/>
        <w:jc w:val="left"/>
      </w:pPr>
      <w:r>
        <w:rPr>
          <w:rFonts w:ascii="Helvetica" w:hAnsi="Helvetica"/>
          <w:b w:val="1"/>
          <w:bCs w:val="1"/>
          <w:sz w:val="24"/>
          <w:szCs w:val="24"/>
          <w:rtl w:val="0"/>
          <w:lang w:val="en-US"/>
        </w:rPr>
        <w:t xml:space="preserve">Work Planned for Custom Component: </w:t>
      </w:r>
      <w:r>
        <w:rPr>
          <w:rFonts w:ascii="Helvetica" w:hAnsi="Helvetica"/>
          <w:b w:val="0"/>
          <w:bCs w:val="0"/>
          <w:outline w:val="0"/>
          <w:color w:val="ed220b"/>
          <w:sz w:val="24"/>
          <w:szCs w:val="24"/>
          <w:rtl w:val="0"/>
          <w:lang w:val="en-US"/>
          <w14:textFill>
            <w14:solidFill>
              <w14:srgbClr w14:val="EE220C"/>
            </w14:solidFill>
          </w14:textFill>
        </w:rPr>
        <w:t>What you plan to do for your custom component.  Likely, you will want to implement one of your aforementioned non-trivial features for this.  The work for the custom component isn't graded until the end of the course, so if there is any feature you think will take a long time, it's best to leave it for this component.  If you're using a low-level target language, you do not need to plan any work for the custom component (you automatically get credit for it), though you can still list something here if you're planning something for the end.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